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26"/>
        <w:gridCol w:w="1588"/>
        <w:gridCol w:w="3402"/>
        <w:gridCol w:w="1984"/>
        <w:gridCol w:w="1247"/>
      </w:tblGrid>
      <w:tr w:rsidR="00B548F2" w:rsidRPr="001E5766" w14:paraId="1E2785F5" w14:textId="77777777" w:rsidTr="002225CC">
        <w:trPr>
          <w:trHeight w:val="685"/>
        </w:trPr>
        <w:tc>
          <w:tcPr>
            <w:tcW w:w="3114" w:type="dxa"/>
            <w:gridSpan w:val="2"/>
            <w:vAlign w:val="center"/>
          </w:tcPr>
          <w:p w14:paraId="44C37FB7" w14:textId="77777777" w:rsidR="00B548F2" w:rsidRPr="003C6C42" w:rsidRDefault="00B548F2" w:rsidP="00EF0AD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 xml:space="preserve">Comune di </w:t>
            </w:r>
            <w:r>
              <w:rPr>
                <w:rFonts w:ascii="Calibri" w:hAnsi="Calibri" w:cs="Calibri"/>
                <w:szCs w:val="24"/>
                <w:lang w:eastAsia="ar-SA"/>
              </w:rPr>
              <w:t>Poggio a Caiano</w:t>
            </w:r>
          </w:p>
        </w:tc>
        <w:tc>
          <w:tcPr>
            <w:tcW w:w="5386" w:type="dxa"/>
            <w:gridSpan w:val="2"/>
            <w:vAlign w:val="center"/>
          </w:tcPr>
          <w:p w14:paraId="1B07614E" w14:textId="77777777" w:rsidR="00B548F2" w:rsidRPr="003C6C42" w:rsidRDefault="00B548F2" w:rsidP="00EF0AD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 xml:space="preserve">AC 1 </w:t>
            </w:r>
            <w:r w:rsidRPr="003C6C42">
              <w:rPr>
                <w:rFonts w:ascii="Calibri" w:hAnsi="Calibri" w:cs="Calibri"/>
                <w:szCs w:val="24"/>
                <w:lang w:eastAsia="ar-SA"/>
              </w:rPr>
              <w:t xml:space="preserve">Area di accoglienza </w:t>
            </w:r>
            <w:r>
              <w:rPr>
                <w:rFonts w:ascii="Calibri" w:hAnsi="Calibri" w:cs="Calibri"/>
                <w:szCs w:val="24"/>
                <w:lang w:eastAsia="ar-SA"/>
              </w:rPr>
              <w:t>campale</w:t>
            </w:r>
          </w:p>
        </w:tc>
        <w:tc>
          <w:tcPr>
            <w:tcW w:w="1247" w:type="dxa"/>
            <w:vAlign w:val="center"/>
          </w:tcPr>
          <w:p w14:paraId="052CAE4D" w14:textId="4C734797" w:rsidR="00B548F2" w:rsidRPr="003C6C42" w:rsidRDefault="00FE11CC" w:rsidP="002225CC">
            <w:pPr>
              <w:suppressAutoHyphens/>
              <w:spacing w:after="0" w:line="240" w:lineRule="auto"/>
              <w:jc w:val="center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noProof/>
                <w:szCs w:val="24"/>
                <w:lang w:eastAsia="it-IT"/>
              </w:rPr>
              <w:drawing>
                <wp:inline distT="0" distB="0" distL="0" distR="0" wp14:anchorId="2EE8943B" wp14:editId="3AF7B8A4">
                  <wp:extent cx="336550" cy="336550"/>
                  <wp:effectExtent l="0" t="0" r="0" b="0"/>
                  <wp:docPr id="1" name="Immagin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550" cy="33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48F2" w:rsidRPr="001E5766" w14:paraId="798EB6ED" w14:textId="77777777" w:rsidTr="002225CC">
        <w:trPr>
          <w:trHeight w:val="747"/>
        </w:trPr>
        <w:tc>
          <w:tcPr>
            <w:tcW w:w="3114" w:type="dxa"/>
            <w:gridSpan w:val="2"/>
            <w:vAlign w:val="center"/>
          </w:tcPr>
          <w:p w14:paraId="6D4AD481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 xml:space="preserve">Indirizzo </w:t>
            </w:r>
          </w:p>
        </w:tc>
        <w:tc>
          <w:tcPr>
            <w:tcW w:w="6633" w:type="dxa"/>
            <w:gridSpan w:val="3"/>
            <w:vAlign w:val="center"/>
          </w:tcPr>
          <w:p w14:paraId="6AC74429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045E4B">
              <w:rPr>
                <w:rFonts w:ascii="Calibri" w:hAnsi="Calibri" w:cs="Calibri"/>
                <w:szCs w:val="24"/>
                <w:lang w:eastAsia="ar-SA"/>
              </w:rPr>
              <w:t xml:space="preserve">via </w:t>
            </w:r>
            <w:proofErr w:type="spellStart"/>
            <w:r w:rsidRPr="00045E4B">
              <w:rPr>
                <w:rFonts w:ascii="Calibri" w:hAnsi="Calibri" w:cs="Calibri"/>
                <w:szCs w:val="24"/>
                <w:lang w:eastAsia="ar-SA"/>
              </w:rPr>
              <w:t>Aiaccia</w:t>
            </w:r>
            <w:proofErr w:type="spellEnd"/>
            <w:r w:rsidRPr="00045E4B">
              <w:rPr>
                <w:rFonts w:ascii="Calibri" w:hAnsi="Calibri" w:cs="Calibri"/>
                <w:szCs w:val="24"/>
                <w:lang w:eastAsia="ar-SA"/>
              </w:rPr>
              <w:t xml:space="preserve"> - via dei Pini</w:t>
            </w:r>
            <w:r>
              <w:rPr>
                <w:rFonts w:ascii="Calibri" w:hAnsi="Calibri" w:cs="Calibri"/>
                <w:szCs w:val="24"/>
                <w:lang w:eastAsia="ar-SA"/>
              </w:rPr>
              <w:t xml:space="preserve"> Poggio a Caiano (PO)</w:t>
            </w:r>
          </w:p>
        </w:tc>
      </w:tr>
      <w:tr w:rsidR="00B548F2" w:rsidRPr="001E5766" w14:paraId="020294D0" w14:textId="77777777" w:rsidTr="002225CC">
        <w:trPr>
          <w:trHeight w:val="747"/>
        </w:trPr>
        <w:tc>
          <w:tcPr>
            <w:tcW w:w="3114" w:type="dxa"/>
            <w:gridSpan w:val="2"/>
            <w:vAlign w:val="center"/>
          </w:tcPr>
          <w:p w14:paraId="730CA0CC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 xml:space="preserve">Coordinate </w:t>
            </w:r>
            <w:proofErr w:type="spellStart"/>
            <w:r>
              <w:rPr>
                <w:rFonts w:ascii="Calibri" w:hAnsi="Calibri" w:cs="Calibri"/>
                <w:szCs w:val="24"/>
                <w:lang w:eastAsia="ar-SA"/>
              </w:rPr>
              <w:t>Gps</w:t>
            </w:r>
            <w:proofErr w:type="spellEnd"/>
          </w:p>
        </w:tc>
        <w:tc>
          <w:tcPr>
            <w:tcW w:w="6633" w:type="dxa"/>
            <w:gridSpan w:val="3"/>
            <w:vAlign w:val="center"/>
          </w:tcPr>
          <w:p w14:paraId="4681B84E" w14:textId="77777777" w:rsidR="00B548F2" w:rsidRPr="00BE44C4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proofErr w:type="spellStart"/>
            <w:r>
              <w:rPr>
                <w:rFonts w:ascii="Calibri" w:hAnsi="Calibri" w:cs="Calibri"/>
                <w:szCs w:val="24"/>
                <w:lang w:eastAsia="ar-SA"/>
              </w:rPr>
              <w:t>Lat</w:t>
            </w:r>
            <w:proofErr w:type="spellEnd"/>
            <w:r>
              <w:rPr>
                <w:rFonts w:ascii="Calibri" w:hAnsi="Calibri" w:cs="Calibri"/>
                <w:szCs w:val="24"/>
                <w:lang w:eastAsia="ar-SA"/>
              </w:rPr>
              <w:t>. 43.82584520763523</w:t>
            </w:r>
          </w:p>
          <w:p w14:paraId="79886E76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 xml:space="preserve">Long. </w:t>
            </w:r>
            <w:r w:rsidRPr="00BE44C4">
              <w:rPr>
                <w:rFonts w:ascii="Calibri" w:hAnsi="Calibri" w:cs="Calibri"/>
                <w:szCs w:val="24"/>
                <w:lang w:eastAsia="ar-SA"/>
              </w:rPr>
              <w:t>11.038305842414513</w:t>
            </w:r>
          </w:p>
        </w:tc>
      </w:tr>
      <w:tr w:rsidR="00B548F2" w:rsidRPr="001E5766" w14:paraId="67E373BC" w14:textId="77777777" w:rsidTr="004674F2">
        <w:trPr>
          <w:trHeight w:val="470"/>
        </w:trPr>
        <w:tc>
          <w:tcPr>
            <w:tcW w:w="3114" w:type="dxa"/>
            <w:gridSpan w:val="2"/>
            <w:vAlign w:val="center"/>
          </w:tcPr>
          <w:p w14:paraId="3813B16D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Proprietà</w:t>
            </w:r>
          </w:p>
        </w:tc>
        <w:tc>
          <w:tcPr>
            <w:tcW w:w="6633" w:type="dxa"/>
            <w:gridSpan w:val="3"/>
            <w:vAlign w:val="center"/>
          </w:tcPr>
          <w:p w14:paraId="668A6F79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>Suolo pubblico</w:t>
            </w:r>
          </w:p>
        </w:tc>
      </w:tr>
      <w:tr w:rsidR="00B548F2" w:rsidRPr="001E5766" w14:paraId="4F47998C" w14:textId="77777777" w:rsidTr="002225CC">
        <w:trPr>
          <w:cantSplit/>
          <w:trHeight w:val="747"/>
        </w:trPr>
        <w:tc>
          <w:tcPr>
            <w:tcW w:w="3114" w:type="dxa"/>
            <w:gridSpan w:val="2"/>
            <w:vAlign w:val="center"/>
          </w:tcPr>
          <w:p w14:paraId="1BDBDA07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Destinazione d’uso in ordinario</w:t>
            </w:r>
          </w:p>
        </w:tc>
        <w:tc>
          <w:tcPr>
            <w:tcW w:w="6633" w:type="dxa"/>
            <w:gridSpan w:val="3"/>
            <w:vAlign w:val="center"/>
          </w:tcPr>
          <w:p w14:paraId="5C47F324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>Giardino pubblico</w:t>
            </w:r>
          </w:p>
        </w:tc>
      </w:tr>
      <w:tr w:rsidR="00B548F2" w:rsidRPr="001E5766" w14:paraId="07FD8652" w14:textId="77777777" w:rsidTr="004674F2">
        <w:trPr>
          <w:trHeight w:val="501"/>
        </w:trPr>
        <w:tc>
          <w:tcPr>
            <w:tcW w:w="3114" w:type="dxa"/>
            <w:gridSpan w:val="2"/>
            <w:vAlign w:val="center"/>
          </w:tcPr>
          <w:p w14:paraId="08DA782A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Superficie mq</w:t>
            </w:r>
          </w:p>
        </w:tc>
        <w:tc>
          <w:tcPr>
            <w:tcW w:w="6633" w:type="dxa"/>
            <w:gridSpan w:val="3"/>
            <w:vAlign w:val="center"/>
          </w:tcPr>
          <w:p w14:paraId="404090BD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>4.800 mq</w:t>
            </w:r>
          </w:p>
        </w:tc>
      </w:tr>
      <w:tr w:rsidR="00B548F2" w:rsidRPr="001E5766" w14:paraId="15CA7440" w14:textId="77777777" w:rsidTr="004674F2">
        <w:trPr>
          <w:trHeight w:val="747"/>
        </w:trPr>
        <w:tc>
          <w:tcPr>
            <w:tcW w:w="3114" w:type="dxa"/>
            <w:gridSpan w:val="2"/>
            <w:vAlign w:val="center"/>
          </w:tcPr>
          <w:p w14:paraId="24169B3B" w14:textId="77777777" w:rsidR="00B548F2" w:rsidRPr="00A0606E" w:rsidRDefault="00B548F2" w:rsidP="004674F2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 xml:space="preserve">Eventuale </w:t>
            </w:r>
            <w:r w:rsidRPr="004674F2">
              <w:rPr>
                <w:rFonts w:ascii="Calibri" w:hAnsi="Calibri" w:cs="Calibri"/>
                <w:szCs w:val="24"/>
                <w:lang w:eastAsia="ar-SA"/>
              </w:rPr>
              <w:t>inidoneità</w:t>
            </w:r>
            <w:r>
              <w:rPr>
                <w:rFonts w:ascii="Calibri" w:hAnsi="Calibri" w:cs="Calibri"/>
                <w:szCs w:val="24"/>
                <w:lang w:eastAsia="ar-SA"/>
              </w:rPr>
              <w:t xml:space="preserve"> della struttura a essere impiegata per tipologia di rischio [cancellare le opzioni idonee]</w:t>
            </w:r>
          </w:p>
        </w:tc>
        <w:tc>
          <w:tcPr>
            <w:tcW w:w="6633" w:type="dxa"/>
            <w:gridSpan w:val="3"/>
            <w:vAlign w:val="center"/>
          </w:tcPr>
          <w:p w14:paraId="124DFD0E" w14:textId="77777777" w:rsidR="00B548F2" w:rsidRPr="004674F2" w:rsidRDefault="00B548F2" w:rsidP="004674F2">
            <w:pPr>
              <w:suppressAutoHyphens/>
              <w:spacing w:after="0" w:line="240" w:lineRule="auto"/>
              <w:rPr>
                <w:rFonts w:ascii="Calibri" w:hAnsi="Calibri" w:cs="Calibri"/>
                <w:sz w:val="18"/>
                <w:szCs w:val="18"/>
                <w:lang w:eastAsia="ar-SA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sym w:font="Symbol" w:char="F07F"/>
            </w:r>
            <w:r>
              <w:rPr>
                <w:rFonts w:ascii="Calibri" w:hAnsi="Calibri" w:cs="Calibri"/>
                <w:szCs w:val="24"/>
                <w:lang w:eastAsia="ar-SA"/>
              </w:rPr>
              <w:t xml:space="preserve"> </w:t>
            </w:r>
            <w:r w:rsidRPr="004674F2">
              <w:rPr>
                <w:rFonts w:ascii="Calibri" w:hAnsi="Calibri" w:cs="Calibri"/>
                <w:sz w:val="18"/>
                <w:szCs w:val="18"/>
                <w:lang w:eastAsia="ar-SA"/>
              </w:rPr>
              <w:t xml:space="preserve">Alluvione (nel caso sia collocata in area a pericolosità PGRA con </w:t>
            </w:r>
            <w:proofErr w:type="spellStart"/>
            <w:r w:rsidRPr="004674F2">
              <w:rPr>
                <w:rFonts w:ascii="Calibri" w:hAnsi="Calibri" w:cs="Calibri"/>
                <w:sz w:val="18"/>
                <w:szCs w:val="18"/>
                <w:lang w:eastAsia="ar-SA"/>
              </w:rPr>
              <w:t>t.r</w:t>
            </w:r>
            <w:proofErr w:type="spellEnd"/>
            <w:r w:rsidRPr="004674F2">
              <w:rPr>
                <w:rFonts w:ascii="Calibri" w:hAnsi="Calibri" w:cs="Calibri"/>
                <w:sz w:val="18"/>
                <w:szCs w:val="18"/>
                <w:lang w:eastAsia="ar-SA"/>
              </w:rPr>
              <w:t>. trentennali – P3)</w:t>
            </w:r>
          </w:p>
          <w:p w14:paraId="54F1B4A9" w14:textId="77777777" w:rsidR="00B548F2" w:rsidRPr="004674F2" w:rsidRDefault="00B548F2" w:rsidP="004674F2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sym w:font="Symbol" w:char="F07F"/>
            </w:r>
            <w:r>
              <w:rPr>
                <w:rFonts w:ascii="Calibri" w:hAnsi="Calibri" w:cs="Calibri"/>
                <w:szCs w:val="24"/>
                <w:lang w:eastAsia="ar-SA"/>
              </w:rPr>
              <w:t xml:space="preserve"> </w:t>
            </w:r>
            <w:r w:rsidRPr="004674F2">
              <w:rPr>
                <w:rFonts w:ascii="Calibri" w:hAnsi="Calibri" w:cs="Calibri"/>
                <w:sz w:val="18"/>
                <w:szCs w:val="18"/>
                <w:lang w:eastAsia="ar-SA"/>
              </w:rPr>
              <w:t xml:space="preserve">Frana (nel caso sia collocata in area a pericolosità </w:t>
            </w:r>
            <w:proofErr w:type="spellStart"/>
            <w:r w:rsidRPr="004674F2">
              <w:rPr>
                <w:rFonts w:ascii="Calibri" w:hAnsi="Calibri" w:cs="Calibri"/>
                <w:sz w:val="18"/>
                <w:szCs w:val="18"/>
                <w:lang w:eastAsia="ar-SA"/>
              </w:rPr>
              <w:t>geomorf</w:t>
            </w:r>
            <w:proofErr w:type="spellEnd"/>
            <w:r w:rsidRPr="004674F2">
              <w:rPr>
                <w:rFonts w:ascii="Calibri" w:hAnsi="Calibri" w:cs="Calibri"/>
                <w:sz w:val="18"/>
                <w:szCs w:val="18"/>
                <w:lang w:eastAsia="ar-SA"/>
              </w:rPr>
              <w:t>. massima)</w:t>
            </w:r>
          </w:p>
          <w:p w14:paraId="57ACA889" w14:textId="77777777" w:rsidR="00B548F2" w:rsidRPr="00A0606E" w:rsidRDefault="00B548F2" w:rsidP="004674F2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 xml:space="preserve">X </w:t>
            </w:r>
            <w:r w:rsidRPr="004674F2">
              <w:rPr>
                <w:rFonts w:ascii="Calibri" w:hAnsi="Calibri" w:cs="Calibri"/>
                <w:sz w:val="18"/>
                <w:szCs w:val="18"/>
                <w:lang w:eastAsia="ar-SA"/>
              </w:rPr>
              <w:t>NESSUNA INIDONEITÀ</w:t>
            </w:r>
          </w:p>
        </w:tc>
      </w:tr>
      <w:tr w:rsidR="00B548F2" w:rsidRPr="001E5766" w14:paraId="158BA871" w14:textId="77777777" w:rsidTr="002225CC">
        <w:trPr>
          <w:trHeight w:val="747"/>
        </w:trPr>
        <w:tc>
          <w:tcPr>
            <w:tcW w:w="3114" w:type="dxa"/>
            <w:gridSpan w:val="2"/>
            <w:vAlign w:val="center"/>
          </w:tcPr>
          <w:p w14:paraId="12DA84FC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Tipo di suolo</w:t>
            </w:r>
          </w:p>
        </w:tc>
        <w:tc>
          <w:tcPr>
            <w:tcW w:w="6633" w:type="dxa"/>
            <w:gridSpan w:val="3"/>
            <w:vAlign w:val="center"/>
          </w:tcPr>
          <w:p w14:paraId="642C60D5" w14:textId="77777777" w:rsidR="00B548F2" w:rsidRPr="003C6C42" w:rsidRDefault="00FE11CC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>Erba</w:t>
            </w:r>
          </w:p>
        </w:tc>
      </w:tr>
      <w:tr w:rsidR="00B548F2" w:rsidRPr="001E5766" w14:paraId="35F4AE6A" w14:textId="77777777" w:rsidTr="002225CC">
        <w:trPr>
          <w:trHeight w:val="747"/>
        </w:trPr>
        <w:tc>
          <w:tcPr>
            <w:tcW w:w="3114" w:type="dxa"/>
            <w:gridSpan w:val="2"/>
            <w:vAlign w:val="center"/>
          </w:tcPr>
          <w:p w14:paraId="29C9C175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 xml:space="preserve">Eventuali </w:t>
            </w:r>
            <w:r w:rsidRPr="003C6C42">
              <w:rPr>
                <w:rFonts w:ascii="Calibri" w:hAnsi="Calibri" w:cs="Calibri"/>
                <w:szCs w:val="24"/>
                <w:lang w:eastAsia="ar-SA"/>
              </w:rPr>
              <w:t>Strutture annesse (superficie e utilizzo)</w:t>
            </w:r>
          </w:p>
        </w:tc>
        <w:tc>
          <w:tcPr>
            <w:tcW w:w="6633" w:type="dxa"/>
            <w:gridSpan w:val="3"/>
            <w:vAlign w:val="center"/>
          </w:tcPr>
          <w:p w14:paraId="3C0F6724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</w:tc>
      </w:tr>
      <w:tr w:rsidR="00B548F2" w:rsidRPr="001E5766" w14:paraId="5F47F15B" w14:textId="77777777" w:rsidTr="002225CC">
        <w:trPr>
          <w:trHeight w:val="747"/>
        </w:trPr>
        <w:tc>
          <w:tcPr>
            <w:tcW w:w="3114" w:type="dxa"/>
            <w:gridSpan w:val="2"/>
            <w:vAlign w:val="center"/>
          </w:tcPr>
          <w:p w14:paraId="06D3E64A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Referente per l’area</w:t>
            </w:r>
          </w:p>
        </w:tc>
        <w:tc>
          <w:tcPr>
            <w:tcW w:w="6633" w:type="dxa"/>
            <w:gridSpan w:val="3"/>
            <w:vAlign w:val="center"/>
          </w:tcPr>
          <w:p w14:paraId="0A3646D4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>Comune di Poggio a Caiano</w:t>
            </w:r>
          </w:p>
        </w:tc>
      </w:tr>
      <w:tr w:rsidR="00B548F2" w:rsidRPr="001E5766" w14:paraId="779E2A11" w14:textId="77777777" w:rsidTr="002225CC">
        <w:trPr>
          <w:trHeight w:val="747"/>
        </w:trPr>
        <w:tc>
          <w:tcPr>
            <w:tcW w:w="3114" w:type="dxa"/>
            <w:gridSpan w:val="2"/>
            <w:vAlign w:val="center"/>
          </w:tcPr>
          <w:p w14:paraId="66030EB1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Riferimenti telefonici</w:t>
            </w:r>
          </w:p>
        </w:tc>
        <w:tc>
          <w:tcPr>
            <w:tcW w:w="3402" w:type="dxa"/>
            <w:vAlign w:val="center"/>
          </w:tcPr>
          <w:p w14:paraId="1E5785F4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>0558701</w:t>
            </w:r>
          </w:p>
        </w:tc>
        <w:tc>
          <w:tcPr>
            <w:tcW w:w="3231" w:type="dxa"/>
            <w:gridSpan w:val="2"/>
            <w:vAlign w:val="center"/>
          </w:tcPr>
          <w:p w14:paraId="1EBA9977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</w:tc>
      </w:tr>
      <w:tr w:rsidR="00B548F2" w:rsidRPr="001E5766" w14:paraId="4355C106" w14:textId="77777777" w:rsidTr="002225CC">
        <w:trPr>
          <w:trHeight w:val="310"/>
        </w:trPr>
        <w:tc>
          <w:tcPr>
            <w:tcW w:w="9747" w:type="dxa"/>
            <w:gridSpan w:val="5"/>
            <w:shd w:val="clear" w:color="auto" w:fill="F2F2F2"/>
          </w:tcPr>
          <w:p w14:paraId="09C0C517" w14:textId="77777777" w:rsidR="00B548F2" w:rsidRPr="003C6C42" w:rsidRDefault="00B548F2" w:rsidP="002225CC">
            <w:pPr>
              <w:suppressAutoHyphens/>
              <w:spacing w:after="0" w:line="240" w:lineRule="auto"/>
              <w:jc w:val="center"/>
              <w:rPr>
                <w:rFonts w:ascii="Calibri" w:hAnsi="Calibri" w:cs="Calibri"/>
                <w:b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b/>
                <w:szCs w:val="24"/>
                <w:lang w:eastAsia="ar-SA"/>
              </w:rPr>
              <w:t>Dati allestimento e accesso</w:t>
            </w:r>
          </w:p>
        </w:tc>
      </w:tr>
      <w:tr w:rsidR="00B548F2" w:rsidRPr="001E5766" w14:paraId="7F6E080D" w14:textId="77777777" w:rsidTr="002225CC">
        <w:trPr>
          <w:trHeight w:val="879"/>
        </w:trPr>
        <w:tc>
          <w:tcPr>
            <w:tcW w:w="1526" w:type="dxa"/>
            <w:vMerge w:val="restart"/>
            <w:vAlign w:val="center"/>
          </w:tcPr>
          <w:p w14:paraId="4BDAC976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Necessità</w:t>
            </w:r>
          </w:p>
          <w:p w14:paraId="236F9C3F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per</w:t>
            </w:r>
          </w:p>
          <w:p w14:paraId="0BC9D157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allestimento</w:t>
            </w:r>
          </w:p>
        </w:tc>
        <w:tc>
          <w:tcPr>
            <w:tcW w:w="1588" w:type="dxa"/>
            <w:vAlign w:val="center"/>
          </w:tcPr>
          <w:p w14:paraId="5870AFC6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Fondo</w:t>
            </w:r>
          </w:p>
        </w:tc>
        <w:tc>
          <w:tcPr>
            <w:tcW w:w="6633" w:type="dxa"/>
            <w:gridSpan w:val="3"/>
            <w:vAlign w:val="center"/>
          </w:tcPr>
          <w:p w14:paraId="76142F78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Nessuna necessità</w:t>
            </w:r>
          </w:p>
        </w:tc>
      </w:tr>
      <w:tr w:rsidR="00B548F2" w:rsidRPr="001E5766" w14:paraId="6DA97A20" w14:textId="77777777" w:rsidTr="002225CC">
        <w:trPr>
          <w:trHeight w:val="877"/>
        </w:trPr>
        <w:tc>
          <w:tcPr>
            <w:tcW w:w="1526" w:type="dxa"/>
            <w:vMerge/>
            <w:vAlign w:val="center"/>
          </w:tcPr>
          <w:p w14:paraId="3B37C57F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</w:tc>
        <w:tc>
          <w:tcPr>
            <w:tcW w:w="1588" w:type="dxa"/>
            <w:vAlign w:val="center"/>
          </w:tcPr>
          <w:p w14:paraId="65A06CD4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Fognatura</w:t>
            </w:r>
          </w:p>
        </w:tc>
        <w:tc>
          <w:tcPr>
            <w:tcW w:w="6633" w:type="dxa"/>
            <w:gridSpan w:val="3"/>
            <w:vAlign w:val="center"/>
          </w:tcPr>
          <w:p w14:paraId="567BFD19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Presente in loco collettore principale</w:t>
            </w:r>
          </w:p>
        </w:tc>
      </w:tr>
      <w:tr w:rsidR="00B548F2" w:rsidRPr="001E5766" w14:paraId="59B2A9C6" w14:textId="77777777" w:rsidTr="002225CC">
        <w:trPr>
          <w:trHeight w:val="877"/>
        </w:trPr>
        <w:tc>
          <w:tcPr>
            <w:tcW w:w="1526" w:type="dxa"/>
            <w:vMerge/>
            <w:vAlign w:val="center"/>
          </w:tcPr>
          <w:p w14:paraId="19BF19DC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</w:tc>
        <w:tc>
          <w:tcPr>
            <w:tcW w:w="1588" w:type="dxa"/>
            <w:vAlign w:val="center"/>
          </w:tcPr>
          <w:p w14:paraId="534FC6B1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Elettricità</w:t>
            </w:r>
          </w:p>
        </w:tc>
        <w:tc>
          <w:tcPr>
            <w:tcW w:w="6633" w:type="dxa"/>
            <w:gridSpan w:val="3"/>
            <w:vAlign w:val="center"/>
          </w:tcPr>
          <w:p w14:paraId="36864FDD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>assente</w:t>
            </w:r>
          </w:p>
        </w:tc>
      </w:tr>
      <w:tr w:rsidR="00B548F2" w:rsidRPr="001E5766" w14:paraId="3ABCBF2E" w14:textId="77777777" w:rsidTr="002225CC">
        <w:trPr>
          <w:trHeight w:val="877"/>
        </w:trPr>
        <w:tc>
          <w:tcPr>
            <w:tcW w:w="1526" w:type="dxa"/>
            <w:vMerge/>
            <w:vAlign w:val="center"/>
          </w:tcPr>
          <w:p w14:paraId="3627FEA0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</w:tc>
        <w:tc>
          <w:tcPr>
            <w:tcW w:w="1588" w:type="dxa"/>
            <w:vAlign w:val="center"/>
          </w:tcPr>
          <w:p w14:paraId="376016F8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Acquedotto</w:t>
            </w:r>
          </w:p>
        </w:tc>
        <w:tc>
          <w:tcPr>
            <w:tcW w:w="6633" w:type="dxa"/>
            <w:gridSpan w:val="3"/>
            <w:vAlign w:val="center"/>
          </w:tcPr>
          <w:p w14:paraId="7C5DEF92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>assente</w:t>
            </w:r>
          </w:p>
        </w:tc>
      </w:tr>
      <w:tr w:rsidR="00B548F2" w:rsidRPr="001E5766" w14:paraId="42AF8B64" w14:textId="77777777" w:rsidTr="002225CC">
        <w:trPr>
          <w:trHeight w:val="877"/>
        </w:trPr>
        <w:tc>
          <w:tcPr>
            <w:tcW w:w="1526" w:type="dxa"/>
            <w:vMerge/>
            <w:vAlign w:val="center"/>
          </w:tcPr>
          <w:p w14:paraId="75FF2D63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</w:tc>
        <w:tc>
          <w:tcPr>
            <w:tcW w:w="1588" w:type="dxa"/>
            <w:vAlign w:val="center"/>
          </w:tcPr>
          <w:p w14:paraId="597D1B76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Telefonia e ADSL/fibra</w:t>
            </w:r>
          </w:p>
        </w:tc>
        <w:tc>
          <w:tcPr>
            <w:tcW w:w="6633" w:type="dxa"/>
            <w:gridSpan w:val="3"/>
            <w:vAlign w:val="center"/>
          </w:tcPr>
          <w:p w14:paraId="2F93584F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szCs w:val="24"/>
                <w:lang w:eastAsia="ar-SA"/>
              </w:rPr>
              <w:t>assente</w:t>
            </w:r>
          </w:p>
        </w:tc>
      </w:tr>
      <w:tr w:rsidR="00B548F2" w:rsidRPr="001E5766" w14:paraId="72652AD2" w14:textId="77777777" w:rsidTr="0087206D">
        <w:trPr>
          <w:cantSplit/>
          <w:trHeight w:hRule="exact" w:val="1223"/>
        </w:trPr>
        <w:tc>
          <w:tcPr>
            <w:tcW w:w="3114" w:type="dxa"/>
            <w:gridSpan w:val="2"/>
            <w:vAlign w:val="center"/>
          </w:tcPr>
          <w:p w14:paraId="63835A1C" w14:textId="77777777" w:rsidR="00B548F2" w:rsidRPr="003C6C42" w:rsidRDefault="00B548F2" w:rsidP="0087206D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Viabilità di accesso</w:t>
            </w:r>
          </w:p>
          <w:p w14:paraId="4124DBC2" w14:textId="77777777" w:rsidR="00B548F2" w:rsidRPr="003C6C42" w:rsidRDefault="00B548F2" w:rsidP="0087206D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 w:rsidRPr="003C6C42">
              <w:rPr>
                <w:rFonts w:ascii="Calibri" w:hAnsi="Calibri" w:cs="Calibri"/>
                <w:szCs w:val="24"/>
                <w:lang w:eastAsia="ar-SA"/>
              </w:rPr>
              <w:t>(</w:t>
            </w:r>
            <w:r>
              <w:rPr>
                <w:rFonts w:ascii="Calibri" w:hAnsi="Calibri" w:cs="Calibri"/>
                <w:szCs w:val="24"/>
                <w:lang w:eastAsia="ar-SA"/>
              </w:rPr>
              <w:t xml:space="preserve">eventuale </w:t>
            </w:r>
            <w:r w:rsidRPr="003C6C42">
              <w:rPr>
                <w:rFonts w:ascii="Calibri" w:hAnsi="Calibri" w:cs="Calibri"/>
                <w:szCs w:val="24"/>
                <w:lang w:eastAsia="ar-SA"/>
              </w:rPr>
              <w:t>descrizione criticità)</w:t>
            </w:r>
          </w:p>
        </w:tc>
        <w:tc>
          <w:tcPr>
            <w:tcW w:w="6633" w:type="dxa"/>
            <w:gridSpan w:val="3"/>
            <w:vAlign w:val="center"/>
          </w:tcPr>
          <w:p w14:paraId="3E0F776B" w14:textId="77777777" w:rsidR="00B548F2" w:rsidRPr="003C6C42" w:rsidRDefault="00B548F2" w:rsidP="0087206D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</w:tc>
      </w:tr>
      <w:tr w:rsidR="00B548F2" w:rsidRPr="001E5766" w14:paraId="2C20587C" w14:textId="77777777" w:rsidTr="00BE44C4">
        <w:trPr>
          <w:cantSplit/>
          <w:trHeight w:hRule="exact" w:val="10966"/>
        </w:trPr>
        <w:tc>
          <w:tcPr>
            <w:tcW w:w="9747" w:type="dxa"/>
            <w:gridSpan w:val="5"/>
            <w:vAlign w:val="center"/>
          </w:tcPr>
          <w:p w14:paraId="2E28AA29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6914A1B6" w14:textId="321DCA2E" w:rsidR="00B548F2" w:rsidRDefault="00FE11CC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noProof/>
                <w:szCs w:val="24"/>
                <w:lang w:eastAsia="ar-SA"/>
              </w:rPr>
              <w:drawing>
                <wp:inline distT="0" distB="0" distL="0" distR="0" wp14:anchorId="2B8B6517" wp14:editId="7F8BD2AA">
                  <wp:extent cx="5952490" cy="2752090"/>
                  <wp:effectExtent l="0" t="0" r="0" b="0"/>
                  <wp:docPr id="2" name="Immagin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2490" cy="2752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8CB382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4BCF6DC0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6FB22B53" w14:textId="64D176F7" w:rsidR="00B548F2" w:rsidRDefault="00FE11CC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  <w:r>
              <w:rPr>
                <w:rFonts w:ascii="Calibri" w:hAnsi="Calibri" w:cs="Calibri"/>
                <w:noProof/>
                <w:szCs w:val="24"/>
                <w:lang w:eastAsia="ar-SA"/>
              </w:rPr>
              <w:drawing>
                <wp:inline distT="0" distB="0" distL="0" distR="0" wp14:anchorId="1DB1EC0A" wp14:editId="6853758C">
                  <wp:extent cx="6003925" cy="3277870"/>
                  <wp:effectExtent l="0" t="0" r="0" b="0"/>
                  <wp:docPr id="3" name="Immagin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3925" cy="3277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35016C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09843FDD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3192BA88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650AC48D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69234A8F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09F03B06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60151E4F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2538A154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0891EB2F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60F8317B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2C8F197F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08D1E080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769E4D49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3207F1F7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75DA61BA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55E403F8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27793469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6FDC6886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75A2C859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00ECFF4A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1F0A5E3A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6BCD8E37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47D5D3B2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712731B2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07AA784C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31D5AE30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6D883237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1CFB4C76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6FB114AB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7772E119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0D327B63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64B44FD1" w14:textId="77777777" w:rsidR="00B548F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  <w:p w14:paraId="7466F05F" w14:textId="77777777" w:rsidR="00B548F2" w:rsidRPr="003C6C42" w:rsidRDefault="00B548F2" w:rsidP="002225CC">
            <w:pPr>
              <w:suppressAutoHyphens/>
              <w:spacing w:after="0" w:line="240" w:lineRule="auto"/>
              <w:rPr>
                <w:rFonts w:ascii="Calibri" w:hAnsi="Calibri" w:cs="Calibri"/>
                <w:szCs w:val="24"/>
                <w:lang w:eastAsia="ar-SA"/>
              </w:rPr>
            </w:pPr>
          </w:p>
        </w:tc>
      </w:tr>
    </w:tbl>
    <w:p w14:paraId="6FEF5D25" w14:textId="77777777" w:rsidR="00B548F2" w:rsidRPr="003C6C42" w:rsidRDefault="00B548F2" w:rsidP="00045E4B">
      <w:pPr>
        <w:spacing w:after="120" w:line="240" w:lineRule="auto"/>
        <w:rPr>
          <w:rFonts w:ascii="Calibri" w:hAnsi="Calibri" w:cs="Constantia"/>
          <w:szCs w:val="24"/>
          <w:lang w:eastAsia="es-ES"/>
        </w:rPr>
      </w:pPr>
    </w:p>
    <w:p w14:paraId="4CD534F3" w14:textId="77777777" w:rsidR="00B548F2" w:rsidRPr="003C6C42" w:rsidRDefault="00B548F2" w:rsidP="00045E4B">
      <w:pPr>
        <w:spacing w:after="120" w:line="240" w:lineRule="auto"/>
        <w:rPr>
          <w:rFonts w:ascii="Calibri" w:hAnsi="Calibri" w:cs="Constantia"/>
          <w:szCs w:val="24"/>
          <w:lang w:eastAsia="es-ES"/>
        </w:rPr>
      </w:pPr>
    </w:p>
    <w:p w14:paraId="2A5D2652" w14:textId="77777777" w:rsidR="00B548F2" w:rsidRPr="003C6C42" w:rsidRDefault="00B548F2" w:rsidP="00045E4B">
      <w:pPr>
        <w:spacing w:after="120" w:line="240" w:lineRule="auto"/>
        <w:rPr>
          <w:rFonts w:ascii="Calibri" w:hAnsi="Calibri" w:cs="Constantia"/>
          <w:szCs w:val="24"/>
          <w:lang w:eastAsia="es-ES"/>
        </w:rPr>
      </w:pPr>
    </w:p>
    <w:p w14:paraId="5293DBAC" w14:textId="77777777" w:rsidR="00B548F2" w:rsidRPr="003C6C42" w:rsidRDefault="00B548F2" w:rsidP="00045E4B">
      <w:pPr>
        <w:spacing w:after="120" w:line="240" w:lineRule="auto"/>
        <w:rPr>
          <w:rFonts w:ascii="Calibri" w:hAnsi="Calibri" w:cs="Constantia"/>
          <w:szCs w:val="24"/>
          <w:lang w:eastAsia="es-ES"/>
        </w:rPr>
      </w:pPr>
    </w:p>
    <w:p w14:paraId="7531F055" w14:textId="7B9D2348" w:rsidR="00B548F2" w:rsidRPr="003C6C42" w:rsidRDefault="00B548F2" w:rsidP="00BE44C4">
      <w:pPr>
        <w:suppressAutoHyphens/>
        <w:spacing w:after="0" w:line="240" w:lineRule="auto"/>
        <w:rPr>
          <w:rFonts w:ascii="Calibri" w:hAnsi="Calibri" w:cs="Calibri"/>
          <w:szCs w:val="24"/>
          <w:lang w:eastAsia="ar-SA"/>
        </w:rPr>
      </w:pPr>
      <w:bookmarkStart w:id="0" w:name="_GoBack"/>
      <w:bookmarkEnd w:id="0"/>
    </w:p>
    <w:p w14:paraId="3C8E01D1" w14:textId="77777777" w:rsidR="00B548F2" w:rsidRDefault="00B548F2"/>
    <w:sectPr w:rsidR="00B548F2" w:rsidSect="009625C0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0ADC"/>
    <w:rsid w:val="00045E4B"/>
    <w:rsid w:val="001E5766"/>
    <w:rsid w:val="002225CC"/>
    <w:rsid w:val="002F4172"/>
    <w:rsid w:val="003C6C42"/>
    <w:rsid w:val="004111DE"/>
    <w:rsid w:val="004143B7"/>
    <w:rsid w:val="004674F2"/>
    <w:rsid w:val="00657D9E"/>
    <w:rsid w:val="0066669A"/>
    <w:rsid w:val="006B1A9A"/>
    <w:rsid w:val="006E2FC1"/>
    <w:rsid w:val="00716193"/>
    <w:rsid w:val="00750BDD"/>
    <w:rsid w:val="00842B6E"/>
    <w:rsid w:val="0087206D"/>
    <w:rsid w:val="0088673A"/>
    <w:rsid w:val="00897C80"/>
    <w:rsid w:val="00931635"/>
    <w:rsid w:val="009625C0"/>
    <w:rsid w:val="00A0606E"/>
    <w:rsid w:val="00A50A35"/>
    <w:rsid w:val="00A95099"/>
    <w:rsid w:val="00AC6E22"/>
    <w:rsid w:val="00B548F2"/>
    <w:rsid w:val="00B90B16"/>
    <w:rsid w:val="00BE44C4"/>
    <w:rsid w:val="00D0055E"/>
    <w:rsid w:val="00D31CCA"/>
    <w:rsid w:val="00E34A27"/>
    <w:rsid w:val="00E53177"/>
    <w:rsid w:val="00E6395C"/>
    <w:rsid w:val="00E74B85"/>
    <w:rsid w:val="00EC542D"/>
    <w:rsid w:val="00EF0ADC"/>
    <w:rsid w:val="00F919BA"/>
    <w:rsid w:val="00FE11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ACA1D9C"/>
  <w15:docId w15:val="{25174E03-D951-42D5-91CC-BD188F3F58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it-IT" w:eastAsia="it-IT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sid w:val="00EF0ADC"/>
    <w:pPr>
      <w:spacing w:after="160" w:line="259" w:lineRule="auto"/>
    </w:pPr>
    <w:rPr>
      <w:rFonts w:ascii="Helvetica" w:hAnsi="Helvetica"/>
      <w:sz w:val="24"/>
      <w:lang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137</Words>
  <Characters>915</Characters>
  <Application>Microsoft Office Word</Application>
  <DocSecurity>0</DocSecurity>
  <Lines>7</Lines>
  <Paragraphs>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Fed</dc:creator>
  <cp:keywords/>
  <dc:description/>
  <cp:lastModifiedBy>Federico Binaglia</cp:lastModifiedBy>
  <cp:revision>3</cp:revision>
  <dcterms:created xsi:type="dcterms:W3CDTF">2025-07-14T11:21:00Z</dcterms:created>
  <dcterms:modified xsi:type="dcterms:W3CDTF">2025-07-30T09:20:00Z</dcterms:modified>
</cp:coreProperties>
</file>